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EA" w:rsidRDefault="006D2D77" w:rsidP="006D2D77">
      <w:pPr>
        <w:spacing w:after="0" w:line="240" w:lineRule="auto"/>
        <w:jc w:val="center"/>
        <w:rPr>
          <w:b/>
          <w:sz w:val="24"/>
          <w:szCs w:val="24"/>
        </w:rPr>
      </w:pPr>
      <w:r w:rsidRPr="006D2D77">
        <w:rPr>
          <w:b/>
          <w:sz w:val="24"/>
          <w:szCs w:val="24"/>
        </w:rPr>
        <w:t>Unit 2 – Romanticism &amp; Transcendentalism</w:t>
      </w:r>
    </w:p>
    <w:p w:rsidR="006D2D77" w:rsidRDefault="006D2D77" w:rsidP="006D2D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Honors English III - Ms. Dott </w:t>
      </w:r>
    </w:p>
    <w:p w:rsidR="006D2D77" w:rsidRDefault="00183465" w:rsidP="006D2D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01640C" wp14:editId="1567C3BA">
            <wp:simplePos x="0" y="0"/>
            <wp:positionH relativeFrom="column">
              <wp:posOffset>4590415</wp:posOffset>
            </wp:positionH>
            <wp:positionV relativeFrom="paragraph">
              <wp:posOffset>8890</wp:posOffset>
            </wp:positionV>
            <wp:extent cx="114808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146" y="21402"/>
                <wp:lineTo x="2114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D77" w:rsidRDefault="006D2D77" w:rsidP="006D2D77">
      <w:pPr>
        <w:spacing w:after="0" w:line="240" w:lineRule="auto"/>
        <w:rPr>
          <w:b/>
          <w:sz w:val="20"/>
          <w:szCs w:val="20"/>
        </w:rPr>
      </w:pPr>
      <w:r w:rsidRPr="00EF09D3">
        <w:rPr>
          <w:b/>
          <w:sz w:val="20"/>
          <w:szCs w:val="20"/>
        </w:rPr>
        <w:t>Essential Questions:</w:t>
      </w:r>
      <w:r w:rsidR="00183465" w:rsidRPr="00183465">
        <w:rPr>
          <w:noProof/>
          <w:sz w:val="20"/>
          <w:szCs w:val="20"/>
        </w:rPr>
        <w:t xml:space="preserve"> </w:t>
      </w:r>
    </w:p>
    <w:p w:rsidR="001A69A4" w:rsidRPr="001A69A4" w:rsidRDefault="001A69A4" w:rsidP="001A69A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A69A4">
        <w:rPr>
          <w:sz w:val="20"/>
          <w:szCs w:val="20"/>
        </w:rPr>
        <w:t>What in life is worth speaking-up and fighting for?</w:t>
      </w:r>
    </w:p>
    <w:p w:rsidR="001A69A4" w:rsidRPr="001A69A4" w:rsidRDefault="001A69A4" w:rsidP="001A69A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A69A4">
        <w:rPr>
          <w:sz w:val="20"/>
          <w:szCs w:val="20"/>
        </w:rPr>
        <w:t>What makes a person "notable"?</w:t>
      </w:r>
    </w:p>
    <w:p w:rsidR="001A69A4" w:rsidRPr="001A69A4" w:rsidRDefault="001A69A4" w:rsidP="001A69A4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A69A4">
        <w:rPr>
          <w:sz w:val="20"/>
          <w:szCs w:val="20"/>
        </w:rPr>
        <w:t>How do obstacles in life affect the pursuit of one's American Dream?</w:t>
      </w:r>
    </w:p>
    <w:p w:rsidR="006D2D77" w:rsidRPr="00EF09D3" w:rsidRDefault="006D2D77" w:rsidP="006D2D77">
      <w:pPr>
        <w:spacing w:after="0" w:line="240" w:lineRule="auto"/>
        <w:rPr>
          <w:b/>
          <w:sz w:val="20"/>
          <w:szCs w:val="20"/>
        </w:rPr>
      </w:pPr>
    </w:p>
    <w:p w:rsidR="00EF09D3" w:rsidRDefault="00EF09D3" w:rsidP="006D2D77">
      <w:pPr>
        <w:spacing w:after="0" w:line="240" w:lineRule="auto"/>
        <w:rPr>
          <w:b/>
          <w:sz w:val="20"/>
          <w:szCs w:val="20"/>
        </w:rPr>
      </w:pPr>
      <w:r w:rsidRPr="00EF09D3">
        <w:rPr>
          <w:b/>
          <w:sz w:val="20"/>
          <w:szCs w:val="20"/>
        </w:rPr>
        <w:t>Objectives:</w:t>
      </w:r>
    </w:p>
    <w:p w:rsidR="00EF09D3" w:rsidRDefault="00EF09D3" w:rsidP="006D2D77">
      <w:pPr>
        <w:spacing w:after="0" w:line="240" w:lineRule="auto"/>
        <w:rPr>
          <w:b/>
          <w:sz w:val="20"/>
          <w:szCs w:val="20"/>
        </w:rPr>
      </w:pPr>
    </w:p>
    <w:p w:rsidR="00EF09D3" w:rsidRDefault="00EF09D3" w:rsidP="00EF09D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Cite strong textual evidence to support analysis of what text says explicitly, as well as what can be inferred.</w:t>
      </w:r>
    </w:p>
    <w:p w:rsidR="00EF09D3" w:rsidRDefault="00EF09D3" w:rsidP="00EF09D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Determine two or more themes in the text and analyze their development.</w:t>
      </w:r>
    </w:p>
    <w:p w:rsidR="00EF09D3" w:rsidRDefault="00EF09D3" w:rsidP="00EF09D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Determine meaning of words used in text, including figurative and connotative, words that contribute to the text’s tone, or have multiple meanings.</w:t>
      </w:r>
    </w:p>
    <w:p w:rsidR="00EF09D3" w:rsidRDefault="00EF09D3" w:rsidP="00EF09D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Analyze point of view in order to determine what is actually stated, and what is really meant</w:t>
      </w:r>
    </w:p>
    <w:p w:rsidR="00EF09D3" w:rsidRDefault="00EF09D3" w:rsidP="00EF09D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Come to discussion prepared.</w:t>
      </w:r>
    </w:p>
    <w:p w:rsidR="00EF09D3" w:rsidRDefault="00EF09D3" w:rsidP="00EF09D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Work with peers to respond to diverse perspectives.</w:t>
      </w:r>
    </w:p>
    <w:p w:rsidR="00EF09D3" w:rsidRDefault="00EF09D3" w:rsidP="00EF09D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When writing, use precise wording to create vivid pictures.</w:t>
      </w:r>
    </w:p>
    <w:p w:rsidR="00EF09D3" w:rsidRDefault="00EF09D3" w:rsidP="00EF09D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Write a reflective conclusion.</w:t>
      </w:r>
    </w:p>
    <w:p w:rsidR="00EF09D3" w:rsidRDefault="00EF09D3" w:rsidP="00EF09D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Use technology to produce, publish, and update</w:t>
      </w:r>
    </w:p>
    <w:p w:rsidR="00EF09D3" w:rsidRDefault="00EF09D3" w:rsidP="00EF09D3">
      <w:pPr>
        <w:spacing w:after="0" w:line="240" w:lineRule="auto"/>
        <w:rPr>
          <w:sz w:val="20"/>
          <w:szCs w:val="20"/>
        </w:rPr>
      </w:pPr>
    </w:p>
    <w:p w:rsidR="00EF09D3" w:rsidRDefault="00EF09D3" w:rsidP="00EF09D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Key Literary Terms:</w:t>
      </w:r>
    </w:p>
    <w:p w:rsidR="00EF09D3" w:rsidRDefault="00EF09D3" w:rsidP="00EF09D3">
      <w:pPr>
        <w:spacing w:after="0" w:line="240" w:lineRule="auto"/>
        <w:rPr>
          <w:sz w:val="20"/>
          <w:szCs w:val="20"/>
        </w:rPr>
      </w:pPr>
    </w:p>
    <w:p w:rsidR="00EF09D3" w:rsidRDefault="00EF09D3" w:rsidP="00EF09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Mood – the overall feeling or atmosphere of a story, play, or poem.</w:t>
      </w:r>
    </w:p>
    <w:p w:rsidR="004B4456" w:rsidRDefault="004B4456" w:rsidP="00EF09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Archetype – is an original or fundamental imaginative pattern that is repeated through the ages.  An archetype can be a plot, an event, a character, a setting, or an object (ex. – “Devil and Tom Walker”)</w:t>
      </w:r>
    </w:p>
    <w:p w:rsidR="004B4456" w:rsidRDefault="004B4456" w:rsidP="00EF09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Satire – a story that mocks some human folly</w:t>
      </w:r>
    </w:p>
    <w:p w:rsidR="004B4456" w:rsidRDefault="004B4456" w:rsidP="00EF09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Theme – a literary work is the insight it offers into human experience</w:t>
      </w:r>
    </w:p>
    <w:p w:rsidR="004B4456" w:rsidRDefault="004B4456" w:rsidP="00EF09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Inversion – a reversal or rearranging of the usual word order in sentences</w:t>
      </w:r>
    </w:p>
    <w:p w:rsidR="004B4456" w:rsidRDefault="000859AC" w:rsidP="00EF09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Anthropomorphism – personification – giving inanimate objects human-like characteristics</w:t>
      </w:r>
    </w:p>
    <w:p w:rsidR="000859AC" w:rsidRDefault="000859AC" w:rsidP="00EF09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Alliteration – the repetition of consonant sounds</w:t>
      </w:r>
    </w:p>
    <w:p w:rsidR="000859AC" w:rsidRDefault="000859AC" w:rsidP="00EF09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Meter – a pattern of stressed and unstressed syllables in poetry</w:t>
      </w:r>
    </w:p>
    <w:p w:rsidR="000859AC" w:rsidRDefault="000859AC" w:rsidP="00EF09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Sonnet – a fourteen-line rhymed poem usually written in iambic pentameter</w:t>
      </w:r>
    </w:p>
    <w:p w:rsidR="000859AC" w:rsidRDefault="000859AC" w:rsidP="00EF09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Iambic pentameter – a line of poetry contains five </w:t>
      </w:r>
      <w:r>
        <w:rPr>
          <w:i/>
          <w:sz w:val="20"/>
          <w:szCs w:val="20"/>
        </w:rPr>
        <w:t>iambs</w:t>
      </w:r>
      <w:r>
        <w:rPr>
          <w:sz w:val="20"/>
          <w:szCs w:val="20"/>
        </w:rPr>
        <w:t xml:space="preserve">, </w:t>
      </w:r>
      <w:r w:rsidR="00583069">
        <w:rPr>
          <w:sz w:val="20"/>
          <w:szCs w:val="20"/>
        </w:rPr>
        <w:t>an unstressed syllable followed by a stressed syllable</w:t>
      </w:r>
    </w:p>
    <w:p w:rsidR="00583069" w:rsidRDefault="00583069" w:rsidP="00EF09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Imagery – the use of language to evoke a picture or a concrete sensation of a person, a thing, a place, or an experience</w:t>
      </w:r>
    </w:p>
    <w:p w:rsidR="0090547C" w:rsidRDefault="0090547C" w:rsidP="00EF09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Figure of speech – a word or phrase that describes one thing in terms of another, very different thing.  They are not meant to be taken literally.  Examples of figures of speech – </w:t>
      </w:r>
      <w:r>
        <w:rPr>
          <w:i/>
          <w:sz w:val="20"/>
          <w:szCs w:val="20"/>
        </w:rPr>
        <w:t>simile, metaphor, personification, and symbol</w:t>
      </w:r>
    </w:p>
    <w:p w:rsidR="0090547C" w:rsidRDefault="0090547C" w:rsidP="00EF09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Metaphor – a figure of speech that makes an imaginative comparison between two unlike things without using like, as, than, or resembles</w:t>
      </w:r>
    </w:p>
    <w:p w:rsidR="0090547C" w:rsidRDefault="0090547C" w:rsidP="00EF09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Generalization – a type of inference in which a conclusion is drawn from explicit examples in the text</w:t>
      </w:r>
    </w:p>
    <w:p w:rsidR="008B77C6" w:rsidRDefault="008B77C6" w:rsidP="00EF09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Paradox – a statement that appears to be self-contradictory but that actually reveals a kind of truth</w:t>
      </w:r>
    </w:p>
    <w:p w:rsidR="008B77C6" w:rsidRDefault="008B77C6" w:rsidP="00EF09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Allegory – a literary work in which characters, settings, and events stand for abstract ideas or moral qualities</w:t>
      </w:r>
    </w:p>
    <w:p w:rsidR="00526F48" w:rsidRDefault="00526F48" w:rsidP="00EF09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Symbol – a concrete object, a person, a place, or an action that works on at least two levels:  it functions as itself, and it also suggest a deeper meaning</w:t>
      </w:r>
    </w:p>
    <w:p w:rsidR="00526F48" w:rsidRDefault="00526F48" w:rsidP="00EF09D3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Irony – a discrepancy between appearances and reality, between what seems suitable or appropriate and what actually happens</w:t>
      </w:r>
    </w:p>
    <w:p w:rsidR="00492993" w:rsidRDefault="00492993" w:rsidP="00492993">
      <w:pPr>
        <w:spacing w:after="0" w:line="240" w:lineRule="auto"/>
        <w:rPr>
          <w:b/>
          <w:sz w:val="20"/>
          <w:szCs w:val="20"/>
        </w:rPr>
      </w:pPr>
    </w:p>
    <w:p w:rsidR="00492993" w:rsidRDefault="00492993" w:rsidP="0049299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Writers and Their Work(s):</w:t>
      </w:r>
    </w:p>
    <w:p w:rsidR="00492993" w:rsidRDefault="00492993" w:rsidP="00492993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Washington Irving, Henry Wadsworth Longfellow, Nathaniel Hawthorne, Ralph Waldo Emerson, William Cullen Bryant, Henry David Thoreau, Edgar Allan Poe</w:t>
      </w:r>
      <w:r w:rsidR="0037115E">
        <w:rPr>
          <w:sz w:val="20"/>
          <w:szCs w:val="20"/>
        </w:rPr>
        <w:t xml:space="preserve">, </w:t>
      </w:r>
      <w:bookmarkStart w:id="0" w:name="_GoBack"/>
      <w:r w:rsidR="0037115E" w:rsidRPr="0037115E">
        <w:rPr>
          <w:i/>
          <w:sz w:val="20"/>
          <w:szCs w:val="20"/>
        </w:rPr>
        <w:t>The Glass Castle</w:t>
      </w:r>
      <w:bookmarkEnd w:id="0"/>
    </w:p>
    <w:p w:rsidR="00492993" w:rsidRDefault="00492993" w:rsidP="00492993">
      <w:pPr>
        <w:spacing w:after="0" w:line="240" w:lineRule="auto"/>
        <w:rPr>
          <w:sz w:val="20"/>
          <w:szCs w:val="20"/>
        </w:rPr>
      </w:pPr>
    </w:p>
    <w:p w:rsidR="00492993" w:rsidRDefault="00492993" w:rsidP="00492993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Means of Assessment:</w:t>
      </w:r>
    </w:p>
    <w:p w:rsidR="00A22FEC" w:rsidRDefault="00A22FEC" w:rsidP="00492993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  <w:sectPr w:rsidR="00A22FEC" w:rsidSect="00F12CE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2FEC" w:rsidRDefault="00492993" w:rsidP="00A22FE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In-class discussions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92993" w:rsidRPr="00A22FEC" w:rsidRDefault="00492993" w:rsidP="00A22FEC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A22FEC">
        <w:rPr>
          <w:sz w:val="20"/>
          <w:szCs w:val="20"/>
        </w:rPr>
        <w:t>In-class/out-of-class literary questions</w:t>
      </w:r>
    </w:p>
    <w:p w:rsidR="00492993" w:rsidRDefault="00492993" w:rsidP="00492993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Partner activities</w:t>
      </w:r>
    </w:p>
    <w:p w:rsidR="00492993" w:rsidRDefault="00492993" w:rsidP="00492993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Annotated readings</w:t>
      </w:r>
    </w:p>
    <w:p w:rsidR="00492993" w:rsidRDefault="00492993" w:rsidP="00492993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Unit test</w:t>
      </w:r>
    </w:p>
    <w:p w:rsidR="00A22FEC" w:rsidRDefault="00886E52" w:rsidP="00886E52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Final project</w:t>
      </w:r>
    </w:p>
    <w:p w:rsidR="00A22FEC" w:rsidRPr="00886E52" w:rsidRDefault="00A22FEC" w:rsidP="00886E52">
      <w:pPr>
        <w:spacing w:after="0" w:line="240" w:lineRule="auto"/>
        <w:rPr>
          <w:sz w:val="20"/>
          <w:szCs w:val="20"/>
        </w:rPr>
        <w:sectPr w:rsidR="00A22FEC" w:rsidRPr="00886E52" w:rsidSect="00A22FE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92993" w:rsidRPr="00492993" w:rsidRDefault="00492993" w:rsidP="00492993">
      <w:pPr>
        <w:pStyle w:val="ListParagraph"/>
        <w:spacing w:after="0" w:line="240" w:lineRule="auto"/>
        <w:rPr>
          <w:sz w:val="20"/>
          <w:szCs w:val="20"/>
        </w:rPr>
      </w:pPr>
    </w:p>
    <w:sectPr w:rsidR="00492993" w:rsidRPr="00492993" w:rsidSect="00A22FE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431"/>
    <w:multiLevelType w:val="hybridMultilevel"/>
    <w:tmpl w:val="6C36E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654A2"/>
    <w:multiLevelType w:val="hybridMultilevel"/>
    <w:tmpl w:val="10222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1DD"/>
    <w:multiLevelType w:val="hybridMultilevel"/>
    <w:tmpl w:val="C35AF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0492"/>
    <w:multiLevelType w:val="hybridMultilevel"/>
    <w:tmpl w:val="FFD2A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8B24FB"/>
    <w:multiLevelType w:val="hybridMultilevel"/>
    <w:tmpl w:val="4E22FC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311DD"/>
    <w:multiLevelType w:val="hybridMultilevel"/>
    <w:tmpl w:val="1A5A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77"/>
    <w:rsid w:val="000859AC"/>
    <w:rsid w:val="0013003E"/>
    <w:rsid w:val="00137621"/>
    <w:rsid w:val="00183465"/>
    <w:rsid w:val="001A69A4"/>
    <w:rsid w:val="0037115E"/>
    <w:rsid w:val="00492993"/>
    <w:rsid w:val="004B4456"/>
    <w:rsid w:val="00526F48"/>
    <w:rsid w:val="00583069"/>
    <w:rsid w:val="006D2D77"/>
    <w:rsid w:val="0074786A"/>
    <w:rsid w:val="00794FBE"/>
    <w:rsid w:val="00886E52"/>
    <w:rsid w:val="008B77C6"/>
    <w:rsid w:val="0090547C"/>
    <w:rsid w:val="00A22FEC"/>
    <w:rsid w:val="00B332C8"/>
    <w:rsid w:val="00DE2130"/>
    <w:rsid w:val="00EF09D3"/>
    <w:rsid w:val="00F1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DC5B6-3071-4A4C-91FE-85AD911C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Dott</dc:creator>
  <cp:keywords/>
  <dc:description/>
  <cp:lastModifiedBy>Leslie Dott</cp:lastModifiedBy>
  <cp:revision>11</cp:revision>
  <dcterms:created xsi:type="dcterms:W3CDTF">2015-10-12T11:46:00Z</dcterms:created>
  <dcterms:modified xsi:type="dcterms:W3CDTF">2016-10-05T16:41:00Z</dcterms:modified>
</cp:coreProperties>
</file>